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1B95" w14:textId="77777777" w:rsidR="007C76E1" w:rsidRDefault="00B513D4">
      <w:pPr>
        <w:spacing w:line="276" w:lineRule="auto"/>
        <w:ind w:right="141"/>
        <w:rPr>
          <w:b/>
          <w:color w:val="000000"/>
        </w:rPr>
      </w:pPr>
      <w:r>
        <w:rPr>
          <w:b/>
          <w:color w:val="000000"/>
        </w:rPr>
        <w:t>Informacja prasowa</w:t>
      </w:r>
    </w:p>
    <w:p w14:paraId="2637C1C7" w14:textId="7225C1B9" w:rsidR="007C76E1" w:rsidRDefault="00B513D4">
      <w:pPr>
        <w:spacing w:line="276" w:lineRule="auto"/>
        <w:ind w:right="141"/>
        <w:jc w:val="right"/>
        <w:rPr>
          <w:color w:val="000000"/>
        </w:rPr>
      </w:pPr>
      <w:r>
        <w:rPr>
          <w:color w:val="000000"/>
        </w:rPr>
        <w:t>Warszawa, 21</w:t>
      </w:r>
      <w:r>
        <w:rPr>
          <w:color w:val="000000"/>
        </w:rPr>
        <w:t>.03.2024 r.</w:t>
      </w:r>
    </w:p>
    <w:p w14:paraId="4411ADEF" w14:textId="77777777" w:rsidR="007C76E1" w:rsidRDefault="007C76E1">
      <w:pPr>
        <w:spacing w:line="276" w:lineRule="auto"/>
        <w:ind w:right="560"/>
        <w:jc w:val="both"/>
        <w:rPr>
          <w:color w:val="000000"/>
          <w:sz w:val="22"/>
          <w:szCs w:val="22"/>
        </w:rPr>
      </w:pPr>
    </w:p>
    <w:p w14:paraId="754A8978" w14:textId="77777777" w:rsidR="007C76E1" w:rsidRDefault="00B513D4">
      <w:pPr>
        <w:pBdr>
          <w:top w:val="single" w:sz="4" w:space="11" w:color="549E39"/>
          <w:left w:val="nil"/>
          <w:bottom w:val="single" w:sz="4" w:space="11" w:color="549E39"/>
          <w:right w:val="nil"/>
          <w:between w:val="nil"/>
        </w:pBdr>
        <w:ind w:right="-6"/>
        <w:jc w:val="both"/>
        <w:rPr>
          <w:b/>
          <w:color w:val="538135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538135"/>
          <w:sz w:val="36"/>
          <w:szCs w:val="36"/>
        </w:rPr>
        <w:t xml:space="preserve">Świeże smaki wiosny i atrakcyjne ceny w delio </w:t>
      </w:r>
    </w:p>
    <w:p w14:paraId="4788A872" w14:textId="77777777" w:rsidR="007C76E1" w:rsidRDefault="00B513D4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Wraz z nadejściem pierwszego dnia wiosny delio przygotowało dla swoich klientów szeroką gamę sezonowych smaków. Do supermarketu online zawitały właśnie nowalijki, dzięki którym wiosna zawita nie tylko w kalendarzu, ale także na talerzach konsumentów. To id</w:t>
      </w:r>
      <w:r>
        <w:rPr>
          <w:rFonts w:eastAsia="Calibri" w:cs="Calibri"/>
          <w:b/>
          <w:sz w:val="24"/>
        </w:rPr>
        <w:t>ealna okazja, by cieszyć się zdrowymi i pysznymi posiłkami.</w:t>
      </w:r>
    </w:p>
    <w:p w14:paraId="60B2EDF6" w14:textId="77777777" w:rsidR="007C76E1" w:rsidRDefault="00B513D4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Wiosna to czas, gdy natura budzi się do życia, dostarczając nam bogactwa w postaci świeżych warzyw prosto z polskich pól. Już teraz w delio klienci znajdą szeroki wybór sezonowych warzyw, takich j</w:t>
      </w:r>
      <w:r>
        <w:rPr>
          <w:rFonts w:eastAsia="Calibri" w:cs="Calibri"/>
          <w:sz w:val="24"/>
        </w:rPr>
        <w:t xml:space="preserve">ak chrupiące marchewki oraz sałaty, zielone szparagi, soczyste pomidory i wiele, wiele innych. To prawdziwa pełnia smaków i witamin, wspierająca zdrowie w tym okresie. </w:t>
      </w:r>
    </w:p>
    <w:p w14:paraId="4B5FDA52" w14:textId="77777777" w:rsidR="007C76E1" w:rsidRDefault="00B513D4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Przedstawiciele supermarketu online zapewniają, że na entuzjastów świeżych warzyw i owo</w:t>
      </w:r>
      <w:r>
        <w:rPr>
          <w:rFonts w:eastAsia="Calibri" w:cs="Calibri"/>
          <w:sz w:val="24"/>
        </w:rPr>
        <w:t>ców wraz z nadejściem sezonu czekają atrakcyjne oferty cenowe, a asortyment będzie stopniowo poszerzany o nowe produkty.</w:t>
      </w:r>
    </w:p>
    <w:p w14:paraId="37476178" w14:textId="77777777" w:rsidR="007C76E1" w:rsidRDefault="00B513D4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i/>
          <w:sz w:val="24"/>
        </w:rPr>
        <w:t>Dzięki sezonowym dostawom, możliwe jest zaoferowanie świeżych warzyw w najbardziej konkurencyjnych cenach. Nie tracąc czasu na szukanie</w:t>
      </w:r>
      <w:r>
        <w:rPr>
          <w:rFonts w:eastAsia="Calibri" w:cs="Calibri"/>
          <w:i/>
          <w:sz w:val="24"/>
        </w:rPr>
        <w:t xml:space="preserve"> idealnych warzyw w sklepach stacjonarnych, konsumenci mogą cieszyć się smacznymi i zdrowymi posiłkami na ich bazie. Natomiast czas spędzony w sklepie klienci będą mogli zamienić na </w:t>
      </w:r>
      <w:r>
        <w:rPr>
          <w:i/>
          <w:sz w:val="24"/>
        </w:rPr>
        <w:t>przykład na aktywność na świeżym powietrzu, która obok zdrowej diety pozyt</w:t>
      </w:r>
      <w:r>
        <w:rPr>
          <w:i/>
          <w:sz w:val="24"/>
        </w:rPr>
        <w:t>ywnie wpływa na nasze lepsze samopoczucie</w:t>
      </w:r>
      <w:r>
        <w:rPr>
          <w:rFonts w:eastAsia="Calibri" w:cs="Calibri"/>
          <w:i/>
          <w:sz w:val="24"/>
        </w:rPr>
        <w:t xml:space="preserve"> – </w:t>
      </w:r>
      <w:r>
        <w:rPr>
          <w:sz w:val="24"/>
        </w:rPr>
        <w:t>mówi Krzysztof Grądziel Head of Categories Lite e-Commerce, startupie od</w:t>
      </w:r>
      <w:r>
        <w:rPr>
          <w:rFonts w:eastAsia="Calibri" w:cs="Calibri"/>
          <w:sz w:val="24"/>
        </w:rPr>
        <w:t xml:space="preserve">powiedzialnym za delio. </w:t>
      </w:r>
    </w:p>
    <w:p w14:paraId="4872FEBA" w14:textId="77777777" w:rsidR="007C76E1" w:rsidRDefault="00B513D4">
      <w:pPr>
        <w:spacing w:after="160" w:line="259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Sezonowy wzrost zainteresowania świeżymi warzywami i owocami wiosną to doskonały czas, aby rozważyć poprawę swojego</w:t>
      </w:r>
      <w:r>
        <w:rPr>
          <w:rFonts w:eastAsia="Calibri" w:cs="Calibri"/>
          <w:sz w:val="24"/>
        </w:rPr>
        <w:t xml:space="preserve"> sposobu żywienia. Zgodnie z zaleceniami Światowej Organizacji Zdrowia powinno się spożywać minimum 400 g owoców i warzyw dziennie w co najmniej pięciu porcjach. Jak podaje portal wczorajnatalerzu.pl, który prezentuje dane zebrane przez Kantar Public i age</w:t>
      </w:r>
      <w:r>
        <w:rPr>
          <w:rFonts w:eastAsia="Calibri" w:cs="Calibri"/>
          <w:sz w:val="24"/>
        </w:rPr>
        <w:t xml:space="preserve">ncję INSPIRE, zaledwie co piąty Polak spożywa odpowiednią ilość warzyw i owoców. </w:t>
      </w:r>
    </w:p>
    <w:p w14:paraId="7EA30001" w14:textId="77777777" w:rsidR="007C76E1" w:rsidRDefault="00B513D4">
      <w:pPr>
        <w:spacing w:before="240" w:after="240" w:line="259" w:lineRule="auto"/>
        <w:jc w:val="both"/>
        <w:rPr>
          <w:sz w:val="24"/>
        </w:rPr>
      </w:pPr>
      <w:r>
        <w:rPr>
          <w:sz w:val="24"/>
        </w:rPr>
        <w:t>Asortyment delio obejmuje nie tylko bogactwo kolorów i smaków świeżych, wiosennych produktów, ale także szeroki wybór artykułów do codziennego użytku, które odpowiadają na ró</w:t>
      </w:r>
      <w:r>
        <w:rPr>
          <w:sz w:val="24"/>
        </w:rPr>
        <w:t>żne potrzeby zakupowe klientów. W delio znajdziemy 14 kategorii zakupowych, w których znajdziemy produkty od znanych producentów, a także mniej oczywiste pozycje, jak np. konserwy rzemieślnicze Ed Red. Tym samym delio swoją ofertą przypomina klasyczny supe</w:t>
      </w:r>
      <w:r>
        <w:rPr>
          <w:sz w:val="24"/>
        </w:rPr>
        <w:t>rmarket.</w:t>
      </w:r>
    </w:p>
    <w:p w14:paraId="4E442FC8" w14:textId="77777777" w:rsidR="007C76E1" w:rsidRDefault="00B513D4">
      <w:pPr>
        <w:spacing w:before="240" w:after="240" w:line="259" w:lineRule="auto"/>
        <w:jc w:val="both"/>
        <w:rPr>
          <w:sz w:val="24"/>
        </w:rPr>
      </w:pPr>
      <w:r>
        <w:rPr>
          <w:i/>
          <w:sz w:val="24"/>
        </w:rPr>
        <w:lastRenderedPageBreak/>
        <w:t xml:space="preserve">Bez względu na to, czy planujesz odświeżyć swoją dietę, czy też zadbać o czystość i porządek w domu, w naszym asortymencie znajdziesz wszystko, czego potrzebujesz, aby cieszyć się wiosną w pełni </w:t>
      </w:r>
      <w:r>
        <w:rPr>
          <w:sz w:val="24"/>
        </w:rPr>
        <w:t xml:space="preserve">– dodaje Grądziel. </w:t>
      </w:r>
    </w:p>
    <w:p w14:paraId="28E9EA98" w14:textId="77777777" w:rsidR="007C76E1" w:rsidRDefault="00B513D4">
      <w:pPr>
        <w:spacing w:after="160" w:line="259" w:lineRule="auto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delio – zakupy z głową i dostawą</w:t>
      </w:r>
      <w:r>
        <w:rPr>
          <w:rFonts w:eastAsia="Calibri" w:cs="Calibri"/>
          <w:b/>
          <w:sz w:val="24"/>
        </w:rPr>
        <w:t xml:space="preserve"> na dziś</w:t>
      </w:r>
    </w:p>
    <w:p w14:paraId="30D98204" w14:textId="77777777" w:rsidR="007C76E1" w:rsidRDefault="00B513D4">
      <w:pPr>
        <w:spacing w:before="240" w:after="160" w:line="254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delio jest dostępne w Polsce od marca 2022 roku. W tym czasie supermarket online najpierw otworzył się dla mieszkańców Warszawy, a następnie Krakowa. Wyróżnikiem usługi jest dostawa na dziś, promocje dla nowych i stałych użytkowników, szeroki wybó</w:t>
      </w:r>
      <w:r>
        <w:rPr>
          <w:rFonts w:eastAsia="Calibri" w:cs="Calibri"/>
          <w:sz w:val="24"/>
        </w:rPr>
        <w:t xml:space="preserve">r produktów oraz intuicyjny proces składania zamówienia. </w:t>
      </w:r>
    </w:p>
    <w:p w14:paraId="235DA128" w14:textId="77777777" w:rsidR="007C76E1" w:rsidRDefault="00B513D4">
      <w:pPr>
        <w:spacing w:before="240" w:after="160" w:line="254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Ponadto dzięki modelowi dostaw na rano delio jest obecne również w wielu mniejszych i większych miejscowościach w całej Polsce.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4"/>
        </w:rPr>
        <w:t>Usługa działa na podobnej zasadzie co cateringi dietetyczne, dzięki czemu zakupione przez nas produkty będą czekać na nas od samego rana. Wystarczy złożyć zamówienie do godziny 12 w południe, a już tej samej nocy, między północą a 8 rano zakupy zostaną dos</w:t>
      </w:r>
      <w:r>
        <w:rPr>
          <w:rFonts w:eastAsia="Calibri" w:cs="Calibri"/>
          <w:sz w:val="24"/>
        </w:rPr>
        <w:t>tarczone prosto pod drzwi.</w:t>
      </w:r>
    </w:p>
    <w:p w14:paraId="59FC3CDE" w14:textId="77777777" w:rsidR="007C76E1" w:rsidRDefault="00B513D4">
      <w:pPr>
        <w:spacing w:before="240" w:after="160" w:line="252" w:lineRule="auto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Zamówień można dokonywać na stronie:</w:t>
      </w:r>
      <w:hyperlink r:id="rId7">
        <w:r>
          <w:rPr>
            <w:rFonts w:eastAsia="Calibri" w:cs="Calibri"/>
            <w:color w:val="1155CC"/>
            <w:sz w:val="24"/>
          </w:rPr>
          <w:t xml:space="preserve"> </w:t>
        </w:r>
      </w:hyperlink>
      <w:hyperlink r:id="rId8">
        <w:r>
          <w:rPr>
            <w:rFonts w:eastAsia="Calibri" w:cs="Calibri"/>
            <w:color w:val="0563C1"/>
            <w:sz w:val="24"/>
            <w:u w:val="single"/>
          </w:rPr>
          <w:t>www.delio.com.pl</w:t>
        </w:r>
      </w:hyperlink>
      <w:r>
        <w:rPr>
          <w:rFonts w:eastAsia="Calibri" w:cs="Calibri"/>
          <w:sz w:val="24"/>
        </w:rPr>
        <w:t xml:space="preserve"> oraz poprzez aplikację mobilną delio dostępną na App Store oraz Google Play.</w:t>
      </w:r>
    </w:p>
    <w:p w14:paraId="3CB7F979" w14:textId="77777777" w:rsidR="007C76E1" w:rsidRDefault="00B513D4">
      <w:pPr>
        <w:jc w:val="both"/>
      </w:pPr>
      <w:r>
        <w:rPr>
          <w:b/>
        </w:rPr>
        <w:t>Lite e-Commerce Sp. z o.o.</w:t>
      </w:r>
      <w:r>
        <w:t xml:space="preserve"> - to spółka odpowiedzi</w:t>
      </w:r>
      <w:r>
        <w:t>alna za rozwiązania e-commerce, która skupia się na tworzeniu technologii, produktów oraz zarządzaniu operacjami e-Commerce.</w:t>
      </w:r>
    </w:p>
    <w:p w14:paraId="78EA7537" w14:textId="77777777" w:rsidR="007C76E1" w:rsidRDefault="007C76E1">
      <w:pPr>
        <w:pBdr>
          <w:bottom w:val="single" w:sz="6" w:space="1" w:color="000000"/>
        </w:pBdr>
        <w:spacing w:line="276" w:lineRule="auto"/>
        <w:jc w:val="both"/>
      </w:pPr>
    </w:p>
    <w:p w14:paraId="559FAC26" w14:textId="77777777" w:rsidR="007C76E1" w:rsidRDefault="00B513D4">
      <w:r>
        <w:t>Biuro Prasowe Lite e-Commerce</w:t>
      </w:r>
      <w:r>
        <w:br/>
        <w:t>Rafał Blank</w:t>
      </w:r>
      <w:r>
        <w:br/>
        <w:t xml:space="preserve">Email: </w:t>
      </w:r>
      <w:hyperlink r:id="rId9">
        <w:r>
          <w:rPr>
            <w:color w:val="6B9F25"/>
            <w:u w:val="single"/>
          </w:rPr>
          <w:t>media@lite.tech</w:t>
        </w:r>
      </w:hyperlink>
      <w:r>
        <w:br/>
        <w:t xml:space="preserve">Tel. kom.: 608 636 815 </w:t>
      </w:r>
    </w:p>
    <w:sectPr w:rsidR="007C76E1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ECA7" w14:textId="77777777" w:rsidR="00B513D4" w:rsidRDefault="00B513D4">
      <w:r>
        <w:separator/>
      </w:r>
    </w:p>
  </w:endnote>
  <w:endnote w:type="continuationSeparator" w:id="0">
    <w:p w14:paraId="4C118AF2" w14:textId="77777777" w:rsidR="00B513D4" w:rsidRDefault="00B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20AB" w14:textId="77777777" w:rsidR="00B513D4" w:rsidRDefault="00B513D4">
      <w:r>
        <w:separator/>
      </w:r>
    </w:p>
  </w:footnote>
  <w:footnote w:type="continuationSeparator" w:id="0">
    <w:p w14:paraId="3FF485E8" w14:textId="77777777" w:rsidR="00B513D4" w:rsidRDefault="00B5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9BAB" w14:textId="77777777" w:rsidR="007C76E1" w:rsidRDefault="00B51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538135"/>
        <w:sz w:val="36"/>
        <w:szCs w:val="36"/>
      </w:rPr>
    </w:pPr>
    <w:r>
      <w:rPr>
        <w:noProof/>
        <w:color w:val="000000"/>
      </w:rPr>
      <w:drawing>
        <wp:inline distT="0" distB="0" distL="0" distR="0" wp14:anchorId="3C438E43" wp14:editId="06B57C5B">
          <wp:extent cx="1391312" cy="493102"/>
          <wp:effectExtent l="0" t="0" r="0" b="0"/>
          <wp:docPr id="18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 t="20011" b="16894"/>
                  <a:stretch>
                    <a:fillRect/>
                  </a:stretch>
                </pic:blipFill>
                <pic:spPr>
                  <a:xfrm>
                    <a:off x="0" y="0"/>
                    <a:ext cx="1391312" cy="493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538135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7064A1" wp14:editId="21D16FD3">
          <wp:simplePos x="0" y="0"/>
          <wp:positionH relativeFrom="column">
            <wp:posOffset>4137025</wp:posOffset>
          </wp:positionH>
          <wp:positionV relativeFrom="paragraph">
            <wp:posOffset>-128898</wp:posOffset>
          </wp:positionV>
          <wp:extent cx="1333500" cy="704850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73CF07" w14:textId="77777777" w:rsidR="007C76E1" w:rsidRDefault="007C7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</w:p>
  <w:p w14:paraId="6ADA2C90" w14:textId="77777777" w:rsidR="007C76E1" w:rsidRDefault="007C7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EEC753E" w14:textId="77777777" w:rsidR="007C76E1" w:rsidRDefault="007C76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E1"/>
    <w:rsid w:val="007C76E1"/>
    <w:rsid w:val="00B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B5B3"/>
  <w15:docId w15:val="{34BEB73A-8876-4D55-B149-10521F1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Zabka txt"/>
    <w:qFormat/>
    <w:rsid w:val="00F528B6"/>
    <w:rPr>
      <w:rFonts w:eastAsia="MS Mincho" w:cs="Times New Roman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2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8B6"/>
    <w:rPr>
      <w:rFonts w:ascii="Calibri" w:eastAsia="MS Mincho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8B6"/>
    <w:rPr>
      <w:rFonts w:ascii="Calibri" w:eastAsia="MS Mincho" w:hAnsi="Calibri" w:cs="Times New Roman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D0635F"/>
    <w:rPr>
      <w:rFonts w:eastAsia="MS Mincho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07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07C"/>
    <w:rPr>
      <w:rFonts w:ascii="Calibri" w:eastAsia="MS Mincho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07C"/>
    <w:rPr>
      <w:rFonts w:ascii="Calibri" w:eastAsia="MS Mincho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76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67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C32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97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972"/>
    <w:rPr>
      <w:rFonts w:eastAsia="MS Mincho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4972"/>
    <w:rPr>
      <w:vertAlign w:val="superscript"/>
    </w:rPr>
  </w:style>
  <w:style w:type="table" w:customStyle="1" w:styleId="TableNormal10">
    <w:name w:val="Table Normal1"/>
    <w:rsid w:val="00881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881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rsid w:val="00881E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881EC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i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io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lite.te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1XhtL0AalhamdQ5uQNXbMKWe8Q==">CgMxLjAyCGguZ2pkZ3hzOABqJAoUc3VnZ2VzdC5sMG9wN2Z4bnpjenYSDFJhZmHFgiBCbGFua2okChRzdWdnZXN0LjQxMDVxYmFqZGZncxIMUmFmYcWCIEJsYW5rciExVlJsN0lSWllHLWExNDlWRGVmSUM3clVpQklwSFlGMG8=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Blank</dc:creator>
  <cp:lastModifiedBy>Rafal Blank</cp:lastModifiedBy>
  <cp:revision>2</cp:revision>
  <dcterms:created xsi:type="dcterms:W3CDTF">2024-03-11T21:25:00Z</dcterms:created>
  <dcterms:modified xsi:type="dcterms:W3CDTF">2024-03-21T11:35:00Z</dcterms:modified>
</cp:coreProperties>
</file>